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793A" w14:textId="506FF603" w:rsidR="00773227" w:rsidRPr="00773227" w:rsidRDefault="00773227" w:rsidP="00773227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 w:rsidRPr="00773227">
        <w:rPr>
          <w:rFonts w:ascii="Arial" w:hAnsi="Arial" w:cs="Arial"/>
          <w:b/>
          <w:bCs/>
          <w:sz w:val="32"/>
          <w:szCs w:val="32"/>
        </w:rPr>
        <w:t xml:space="preserve">Dancing </w:t>
      </w:r>
      <w:proofErr w:type="gramStart"/>
      <w:r w:rsidRPr="00773227">
        <w:rPr>
          <w:rFonts w:ascii="Arial" w:hAnsi="Arial" w:cs="Arial"/>
          <w:b/>
          <w:bCs/>
          <w:sz w:val="32"/>
          <w:szCs w:val="32"/>
        </w:rPr>
        <w:t>With</w:t>
      </w:r>
      <w:proofErr w:type="gramEnd"/>
      <w:r w:rsidRPr="00773227">
        <w:rPr>
          <w:rFonts w:ascii="Arial" w:hAnsi="Arial" w:cs="Arial"/>
          <w:b/>
          <w:bCs/>
          <w:sz w:val="32"/>
          <w:szCs w:val="32"/>
        </w:rPr>
        <w:t xml:space="preserve"> The Wall: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73227">
        <w:rPr>
          <w:rFonts w:ascii="Arial" w:hAnsi="Arial" w:cs="Arial"/>
          <w:b/>
          <w:bCs/>
          <w:sz w:val="32"/>
          <w:szCs w:val="32"/>
        </w:rPr>
        <w:t xml:space="preserve">Improv Irene-Style </w:t>
      </w:r>
    </w:p>
    <w:p w14:paraId="31B46888" w14:textId="77777777" w:rsidR="00773227" w:rsidRPr="00773227" w:rsidRDefault="00773227" w:rsidP="00773227">
      <w:pPr>
        <w:pStyle w:val="NormalWeb"/>
        <w:jc w:val="center"/>
        <w:rPr>
          <w:sz w:val="40"/>
          <w:szCs w:val="40"/>
        </w:rPr>
      </w:pPr>
      <w:proofErr w:type="gramStart"/>
      <w:r w:rsidRPr="00773227">
        <w:rPr>
          <w:rFonts w:ascii="Arial" w:hAnsi="Arial" w:cs="Arial"/>
          <w:b/>
          <w:bCs/>
          <w:sz w:val="40"/>
          <w:szCs w:val="40"/>
        </w:rPr>
        <w:t>Quick-step</w:t>
      </w:r>
      <w:proofErr w:type="gramEnd"/>
    </w:p>
    <w:p w14:paraId="7064159B" w14:textId="77777777" w:rsidR="00773227" w:rsidRDefault="00773227" w:rsidP="0042689F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ajorHAnsi" w:hAnsiTheme="majorHAnsi"/>
          <w:color w:val="333333"/>
          <w:sz w:val="32"/>
          <w:szCs w:val="32"/>
          <w:bdr w:val="none" w:sz="0" w:space="0" w:color="auto" w:frame="1"/>
        </w:rPr>
      </w:pPr>
    </w:p>
    <w:p w14:paraId="22715F91" w14:textId="77777777" w:rsidR="00773227" w:rsidRDefault="00773227" w:rsidP="0042689F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ajorHAnsi" w:hAnsiTheme="majorHAnsi"/>
          <w:color w:val="333333"/>
          <w:sz w:val="32"/>
          <w:szCs w:val="32"/>
          <w:bdr w:val="none" w:sz="0" w:space="0" w:color="auto" w:frame="1"/>
        </w:rPr>
      </w:pPr>
    </w:p>
    <w:p w14:paraId="4DBE66A2" w14:textId="4A9DCA94" w:rsidR="00773227" w:rsidRDefault="0042689F" w:rsidP="0042689F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ajorHAnsi" w:hAnsiTheme="majorHAnsi"/>
          <w:color w:val="333333"/>
          <w:sz w:val="32"/>
          <w:szCs w:val="32"/>
          <w:bdr w:val="none" w:sz="0" w:space="0" w:color="auto" w:frame="1"/>
        </w:rPr>
      </w:pPr>
      <w:r w:rsidRPr="005067C2">
        <w:rPr>
          <w:rStyle w:val="Strong"/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Supplies:</w:t>
      </w:r>
    </w:p>
    <w:p w14:paraId="654049B5" w14:textId="5DE2091E" w:rsidR="00042620" w:rsidRDefault="0042689F" w:rsidP="0042689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</w:pPr>
      <w:r w:rsidRPr="005067C2">
        <w:rPr>
          <w:rFonts w:asciiTheme="majorHAnsi" w:hAnsiTheme="majorHAnsi"/>
          <w:color w:val="333333"/>
          <w:sz w:val="32"/>
          <w:szCs w:val="32"/>
        </w:rPr>
        <w:br/>
      </w:r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– Sewing machine and all stuff that goes with sewing: scissors, cutting wheel, cutting mat, marking pens/chalk, pins for pinning pieces together and for putting onto design wall</w:t>
      </w:r>
    </w:p>
    <w:p w14:paraId="4384BCD5" w14:textId="564D17A9" w:rsidR="00773227" w:rsidRDefault="00773227" w:rsidP="0042689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</w:pPr>
    </w:p>
    <w:p w14:paraId="669197E4" w14:textId="04B5E73D" w:rsidR="00773227" w:rsidRDefault="00773227" w:rsidP="0042689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</w:pPr>
      <w:r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-Spray Starch</w:t>
      </w:r>
    </w:p>
    <w:p w14:paraId="6E58887B" w14:textId="77777777" w:rsidR="00042620" w:rsidRDefault="0042689F" w:rsidP="0042689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</w:pPr>
      <w:r w:rsidRPr="005067C2">
        <w:rPr>
          <w:rFonts w:asciiTheme="majorHAnsi" w:hAnsiTheme="majorHAnsi"/>
          <w:color w:val="333333"/>
          <w:sz w:val="32"/>
          <w:szCs w:val="32"/>
        </w:rPr>
        <w:br/>
      </w:r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– Quilting rulers if you have them. We suggest 6” square, 10” square and 6.5x24”. If you have some, they are helpful for squaring up components made </w:t>
      </w:r>
      <w:proofErr w:type="spellStart"/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improvisationally</w:t>
      </w:r>
      <w:proofErr w:type="spellEnd"/>
    </w:p>
    <w:p w14:paraId="5578CDD2" w14:textId="6009CEFC" w:rsidR="0042689F" w:rsidRDefault="0042689F" w:rsidP="0042689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</w:pPr>
      <w:r w:rsidRPr="005067C2">
        <w:rPr>
          <w:rFonts w:asciiTheme="majorHAnsi" w:hAnsiTheme="majorHAnsi"/>
          <w:color w:val="333333"/>
          <w:sz w:val="32"/>
          <w:szCs w:val="32"/>
        </w:rPr>
        <w:br/>
      </w:r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– A design board</w:t>
      </w:r>
      <w:r w:rsidR="003154E0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at least 30 x 40”</w:t>
      </w:r>
    </w:p>
    <w:p w14:paraId="77FEB147" w14:textId="77777777" w:rsidR="00042620" w:rsidRPr="005067C2" w:rsidRDefault="00042620" w:rsidP="00042620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</w:rPr>
      </w:pPr>
    </w:p>
    <w:p w14:paraId="00E3E7C9" w14:textId="0C16B31D" w:rsidR="0042689F" w:rsidRPr="005067C2" w:rsidRDefault="0042689F" w:rsidP="0042689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32"/>
          <w:szCs w:val="32"/>
        </w:rPr>
      </w:pPr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– Fabric:</w:t>
      </w:r>
      <w:r w:rsidRPr="005067C2">
        <w:rPr>
          <w:rFonts w:asciiTheme="majorHAnsi" w:hAnsiTheme="majorHAnsi"/>
          <w:color w:val="333333"/>
          <w:sz w:val="32"/>
          <w:szCs w:val="32"/>
        </w:rPr>
        <w:br/>
      </w:r>
      <w:r w:rsidR="00773227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>2 yards each of 2 contrasting fabrics, solids or small prints only</w:t>
      </w:r>
      <w:r w:rsidRPr="005067C2">
        <w:rPr>
          <w:rFonts w:asciiTheme="majorHAnsi" w:hAnsiTheme="majorHAnsi"/>
          <w:color w:val="333333"/>
          <w:sz w:val="32"/>
          <w:szCs w:val="32"/>
        </w:rPr>
        <w:br/>
      </w:r>
      <w:r w:rsidR="00773227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</w:t>
      </w:r>
      <w:r w:rsidRPr="005067C2">
        <w:rPr>
          <w:rFonts w:asciiTheme="majorHAnsi" w:hAnsiTheme="majorHAnsi"/>
          <w:color w:val="333333"/>
          <w:sz w:val="32"/>
          <w:szCs w:val="32"/>
        </w:rPr>
        <w:br/>
      </w:r>
      <w:r w:rsidRPr="005067C2">
        <w:rPr>
          <w:rFonts w:asciiTheme="majorHAnsi" w:hAnsiTheme="majorHAnsi"/>
          <w:color w:val="333333"/>
          <w:sz w:val="32"/>
          <w:szCs w:val="32"/>
          <w:bdr w:val="none" w:sz="0" w:space="0" w:color="auto" w:frame="1"/>
        </w:rPr>
        <w:t xml:space="preserve"> </w:t>
      </w:r>
    </w:p>
    <w:p w14:paraId="423FA837" w14:textId="77777777" w:rsidR="005B5596" w:rsidRPr="005067C2" w:rsidRDefault="005B5596" w:rsidP="0042689F">
      <w:pPr>
        <w:rPr>
          <w:rFonts w:asciiTheme="majorHAnsi" w:hAnsiTheme="majorHAnsi"/>
          <w:sz w:val="32"/>
          <w:szCs w:val="32"/>
        </w:rPr>
      </w:pPr>
    </w:p>
    <w:sectPr w:rsidR="005B5596" w:rsidRPr="005067C2" w:rsidSect="005B5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0C35"/>
    <w:multiLevelType w:val="hybridMultilevel"/>
    <w:tmpl w:val="0EECC70A"/>
    <w:lvl w:ilvl="0" w:tplc="04B62B7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9F"/>
    <w:rsid w:val="00042620"/>
    <w:rsid w:val="003154E0"/>
    <w:rsid w:val="0042689F"/>
    <w:rsid w:val="005067C2"/>
    <w:rsid w:val="005B5596"/>
    <w:rsid w:val="0077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AAB1A"/>
  <w14:defaultImageDpi w14:val="300"/>
  <w15:docId w15:val="{CC807A72-A18A-174E-AAA0-4A4E46B3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89F"/>
    <w:rPr>
      <w:b/>
      <w:bCs/>
    </w:rPr>
  </w:style>
  <w:style w:type="paragraph" w:styleId="NormalWeb">
    <w:name w:val="Normal (Web)"/>
    <w:basedOn w:val="Normal"/>
    <w:uiPriority w:val="99"/>
    <w:unhideWhenUsed/>
    <w:rsid w:val="0042689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2E2B9B-C298-534A-9F95-5282CF63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Roderick</dc:creator>
  <cp:keywords/>
  <dc:description/>
  <cp:lastModifiedBy>Irene Roderick</cp:lastModifiedBy>
  <cp:revision>3</cp:revision>
  <dcterms:created xsi:type="dcterms:W3CDTF">2019-09-13T22:19:00Z</dcterms:created>
  <dcterms:modified xsi:type="dcterms:W3CDTF">2020-06-10T01:51:00Z</dcterms:modified>
</cp:coreProperties>
</file>